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98C" w:rsidRDefault="0079098C"/>
    <w:p w:rsidR="00400A54" w:rsidRPr="0079098C" w:rsidRDefault="0079098C">
      <w:pPr>
        <w:rPr>
          <w:b/>
        </w:rPr>
      </w:pPr>
      <w:r w:rsidRPr="0079098C">
        <w:rPr>
          <w:b/>
        </w:rPr>
        <w:t>PROGRAM ASSESSMENT REPORT</w:t>
      </w:r>
      <w:r w:rsidR="00DE28CB">
        <w:rPr>
          <w:b/>
        </w:rPr>
        <w:t xml:space="preserve"> (TABLE OPTION)</w:t>
      </w:r>
    </w:p>
    <w:p w:rsidR="0079098C" w:rsidRPr="00401042" w:rsidRDefault="0079098C" w:rsidP="0079098C">
      <w:pPr>
        <w:jc w:val="both"/>
        <w:rPr>
          <w:i/>
          <w:sz w:val="18"/>
          <w:szCs w:val="18"/>
        </w:rPr>
      </w:pPr>
      <w:r w:rsidRPr="00401042">
        <w:rPr>
          <w:i/>
          <w:sz w:val="18"/>
          <w:szCs w:val="18"/>
        </w:rPr>
        <w:t xml:space="preserve">Please complete the table by using </w:t>
      </w:r>
      <w:r w:rsidR="00DE28CB" w:rsidRPr="00401042">
        <w:rPr>
          <w:i/>
          <w:sz w:val="18"/>
          <w:szCs w:val="18"/>
        </w:rPr>
        <w:t>the g</w:t>
      </w:r>
      <w:r w:rsidRPr="00401042">
        <w:rPr>
          <w:i/>
          <w:sz w:val="18"/>
          <w:szCs w:val="18"/>
        </w:rPr>
        <w:t xml:space="preserve">uidance </w:t>
      </w:r>
      <w:r w:rsidR="00DE28CB" w:rsidRPr="00401042">
        <w:rPr>
          <w:i/>
          <w:sz w:val="18"/>
          <w:szCs w:val="18"/>
        </w:rPr>
        <w:t>(</w:t>
      </w:r>
      <w:r w:rsidRPr="00401042">
        <w:rPr>
          <w:i/>
          <w:sz w:val="18"/>
          <w:szCs w:val="18"/>
        </w:rPr>
        <w:t>overleaf</w:t>
      </w:r>
      <w:r w:rsidR="00DE28CB" w:rsidRPr="00401042">
        <w:rPr>
          <w:i/>
          <w:sz w:val="18"/>
          <w:szCs w:val="18"/>
        </w:rPr>
        <w:t>)</w:t>
      </w:r>
      <w:r w:rsidRPr="00401042">
        <w:rPr>
          <w:i/>
          <w:sz w:val="18"/>
          <w:szCs w:val="18"/>
        </w:rPr>
        <w:t xml:space="preserve">. Please email </w:t>
      </w:r>
      <w:hyperlink r:id="rId7" w:history="1">
        <w:r w:rsidRPr="00401042">
          <w:rPr>
            <w:rStyle w:val="Hyperlink"/>
            <w:i/>
            <w:sz w:val="18"/>
            <w:szCs w:val="18"/>
          </w:rPr>
          <w:t>assessment@semo.edu</w:t>
        </w:r>
      </w:hyperlink>
      <w:r w:rsidRPr="00401042">
        <w:rPr>
          <w:i/>
          <w:sz w:val="18"/>
          <w:szCs w:val="18"/>
        </w:rPr>
        <w:t xml:space="preserve"> if you have questions or need support, and to submit your report.</w:t>
      </w:r>
    </w:p>
    <w:p w:rsidR="0079098C" w:rsidRDefault="0079098C" w:rsidP="0079098C">
      <w:pPr>
        <w:jc w:val="both"/>
        <w:rPr>
          <w:sz w:val="20"/>
        </w:rPr>
      </w:pPr>
    </w:p>
    <w:p w:rsidR="0079098C" w:rsidRDefault="0079098C" w:rsidP="0079098C">
      <w:pPr>
        <w:jc w:val="both"/>
        <w:rPr>
          <w:sz w:val="20"/>
        </w:rPr>
      </w:pPr>
      <w:r>
        <w:rPr>
          <w:sz w:val="20"/>
        </w:rPr>
        <w:t xml:space="preserve">Program: </w:t>
      </w:r>
      <w:r w:rsidRPr="0079098C">
        <w:rPr>
          <w:sz w:val="20"/>
          <w:highlight w:val="lightGray"/>
        </w:rPr>
        <w:t>______________________________________________________</w:t>
      </w:r>
      <w:r>
        <w:rPr>
          <w:sz w:val="20"/>
        </w:rPr>
        <w:t xml:space="preserve"> Program Leader/Contact: </w:t>
      </w:r>
      <w:r w:rsidRPr="0079098C">
        <w:rPr>
          <w:sz w:val="20"/>
          <w:highlight w:val="lightGray"/>
        </w:rPr>
        <w:t>_________________________________________</w:t>
      </w:r>
    </w:p>
    <w:p w:rsidR="0079098C" w:rsidRDefault="0079098C" w:rsidP="0079098C">
      <w:pPr>
        <w:jc w:val="both"/>
        <w:rPr>
          <w:sz w:val="20"/>
        </w:rPr>
      </w:pPr>
    </w:p>
    <w:tbl>
      <w:tblPr>
        <w:tblStyle w:val="TableGrid"/>
        <w:tblW w:w="0" w:type="auto"/>
        <w:tblLook w:val="04A0" w:firstRow="1" w:lastRow="0" w:firstColumn="1" w:lastColumn="0" w:noHBand="0" w:noVBand="1"/>
      </w:tblPr>
      <w:tblGrid>
        <w:gridCol w:w="2608"/>
        <w:gridCol w:w="2646"/>
        <w:gridCol w:w="2772"/>
        <w:gridCol w:w="748"/>
        <w:gridCol w:w="4176"/>
      </w:tblGrid>
      <w:tr w:rsidR="00EB7C61" w:rsidTr="00EB7C61">
        <w:tc>
          <w:tcPr>
            <w:tcW w:w="2631" w:type="dxa"/>
            <w:shd w:val="clear" w:color="auto" w:fill="D0CECE" w:themeFill="background2" w:themeFillShade="E6"/>
          </w:tcPr>
          <w:p w:rsidR="00EB7C61" w:rsidRPr="0079098C" w:rsidRDefault="00EB7C61" w:rsidP="0079098C">
            <w:pPr>
              <w:jc w:val="center"/>
              <w:rPr>
                <w:b/>
                <w:sz w:val="20"/>
              </w:rPr>
            </w:pPr>
            <w:r w:rsidRPr="0079098C">
              <w:rPr>
                <w:b/>
                <w:sz w:val="20"/>
              </w:rPr>
              <w:t>Program Learning Outcomes</w:t>
            </w:r>
          </w:p>
        </w:tc>
        <w:tc>
          <w:tcPr>
            <w:tcW w:w="2668" w:type="dxa"/>
            <w:shd w:val="clear" w:color="auto" w:fill="D0CECE" w:themeFill="background2" w:themeFillShade="E6"/>
          </w:tcPr>
          <w:p w:rsidR="00EB7C61" w:rsidRDefault="00EB7C61" w:rsidP="0079098C">
            <w:pPr>
              <w:jc w:val="center"/>
              <w:rPr>
                <w:b/>
                <w:sz w:val="20"/>
              </w:rPr>
            </w:pPr>
            <w:r w:rsidRPr="0079098C">
              <w:rPr>
                <w:b/>
                <w:sz w:val="20"/>
              </w:rPr>
              <w:t xml:space="preserve">Assessment </w:t>
            </w:r>
          </w:p>
          <w:p w:rsidR="00EB7C61" w:rsidRPr="0079098C" w:rsidRDefault="00EB7C61" w:rsidP="0079098C">
            <w:pPr>
              <w:jc w:val="center"/>
              <w:rPr>
                <w:b/>
                <w:sz w:val="20"/>
              </w:rPr>
            </w:pPr>
            <w:r w:rsidRPr="0079098C">
              <w:rPr>
                <w:b/>
                <w:sz w:val="16"/>
              </w:rPr>
              <w:t>(Direct and Indirect Evidence)</w:t>
            </w:r>
          </w:p>
        </w:tc>
        <w:tc>
          <w:tcPr>
            <w:tcW w:w="2796" w:type="dxa"/>
            <w:shd w:val="clear" w:color="auto" w:fill="D0CECE" w:themeFill="background2" w:themeFillShade="E6"/>
          </w:tcPr>
          <w:p w:rsidR="00EB7C61" w:rsidRPr="0079098C" w:rsidRDefault="00EB7C61" w:rsidP="0079098C">
            <w:pPr>
              <w:jc w:val="center"/>
              <w:rPr>
                <w:b/>
                <w:sz w:val="20"/>
              </w:rPr>
            </w:pPr>
            <w:r w:rsidRPr="0079098C">
              <w:rPr>
                <w:b/>
                <w:sz w:val="20"/>
              </w:rPr>
              <w:t>Conclusions Based on Evidence</w:t>
            </w:r>
          </w:p>
        </w:tc>
        <w:tc>
          <w:tcPr>
            <w:tcW w:w="630" w:type="dxa"/>
            <w:shd w:val="clear" w:color="auto" w:fill="D0CECE" w:themeFill="background2" w:themeFillShade="E6"/>
          </w:tcPr>
          <w:p w:rsidR="00EB7C61" w:rsidRPr="0079098C" w:rsidRDefault="00EB7C61" w:rsidP="0079098C">
            <w:pPr>
              <w:jc w:val="center"/>
              <w:rPr>
                <w:b/>
                <w:sz w:val="20"/>
              </w:rPr>
            </w:pPr>
            <w:r>
              <w:rPr>
                <w:b/>
                <w:sz w:val="20"/>
              </w:rPr>
              <w:t>Rating</w:t>
            </w:r>
          </w:p>
        </w:tc>
        <w:tc>
          <w:tcPr>
            <w:tcW w:w="4225" w:type="dxa"/>
            <w:shd w:val="clear" w:color="auto" w:fill="D0CECE" w:themeFill="background2" w:themeFillShade="E6"/>
          </w:tcPr>
          <w:p w:rsidR="00EB7C61" w:rsidRPr="0079098C" w:rsidRDefault="00EB7C61" w:rsidP="0079098C">
            <w:pPr>
              <w:jc w:val="center"/>
              <w:rPr>
                <w:b/>
                <w:sz w:val="20"/>
              </w:rPr>
            </w:pPr>
            <w:r w:rsidRPr="0079098C">
              <w:rPr>
                <w:b/>
                <w:sz w:val="20"/>
              </w:rPr>
              <w:t>Actions Taken or Planned</w:t>
            </w:r>
          </w:p>
        </w:tc>
      </w:tr>
      <w:tr w:rsidR="00EB7C61" w:rsidTr="00EB7C61">
        <w:tc>
          <w:tcPr>
            <w:tcW w:w="2631" w:type="dxa"/>
            <w:shd w:val="clear" w:color="auto" w:fill="auto"/>
          </w:tcPr>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p w:rsidR="00EB7C61" w:rsidRPr="0079098C" w:rsidRDefault="00EB7C61" w:rsidP="0079098C">
            <w:pPr>
              <w:jc w:val="center"/>
              <w:rPr>
                <w:b/>
                <w:sz w:val="20"/>
              </w:rPr>
            </w:pPr>
          </w:p>
        </w:tc>
        <w:tc>
          <w:tcPr>
            <w:tcW w:w="2668" w:type="dxa"/>
            <w:shd w:val="clear" w:color="auto" w:fill="auto"/>
          </w:tcPr>
          <w:p w:rsidR="00EB7C61" w:rsidRPr="0079098C" w:rsidRDefault="00EB7C61" w:rsidP="0079098C">
            <w:pPr>
              <w:jc w:val="center"/>
              <w:rPr>
                <w:b/>
                <w:sz w:val="20"/>
              </w:rPr>
            </w:pPr>
          </w:p>
        </w:tc>
        <w:tc>
          <w:tcPr>
            <w:tcW w:w="2796" w:type="dxa"/>
            <w:shd w:val="clear" w:color="auto" w:fill="auto"/>
          </w:tcPr>
          <w:p w:rsidR="00EB7C61" w:rsidRPr="0079098C" w:rsidRDefault="00EB7C61" w:rsidP="0079098C">
            <w:pPr>
              <w:jc w:val="center"/>
              <w:rPr>
                <w:b/>
                <w:sz w:val="20"/>
              </w:rPr>
            </w:pPr>
          </w:p>
        </w:tc>
        <w:tc>
          <w:tcPr>
            <w:tcW w:w="630" w:type="dxa"/>
          </w:tcPr>
          <w:p w:rsidR="00EB7C61" w:rsidRPr="0079098C" w:rsidRDefault="00EB7C61" w:rsidP="0079098C">
            <w:pPr>
              <w:jc w:val="center"/>
              <w:rPr>
                <w:b/>
                <w:sz w:val="20"/>
              </w:rPr>
            </w:pPr>
          </w:p>
        </w:tc>
        <w:tc>
          <w:tcPr>
            <w:tcW w:w="4225" w:type="dxa"/>
            <w:shd w:val="clear" w:color="auto" w:fill="auto"/>
          </w:tcPr>
          <w:p w:rsidR="00EB7C61" w:rsidRPr="0079098C" w:rsidRDefault="00EB7C61" w:rsidP="0079098C">
            <w:pPr>
              <w:jc w:val="center"/>
              <w:rPr>
                <w:b/>
                <w:sz w:val="20"/>
              </w:rPr>
            </w:pPr>
          </w:p>
        </w:tc>
      </w:tr>
      <w:tr w:rsidR="00EB7C61" w:rsidTr="00EB7C61">
        <w:tc>
          <w:tcPr>
            <w:tcW w:w="2631" w:type="dxa"/>
            <w:shd w:val="clear" w:color="auto" w:fill="auto"/>
          </w:tcPr>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tc>
        <w:tc>
          <w:tcPr>
            <w:tcW w:w="2668" w:type="dxa"/>
            <w:shd w:val="clear" w:color="auto" w:fill="auto"/>
          </w:tcPr>
          <w:p w:rsidR="00EB7C61" w:rsidRPr="0079098C" w:rsidRDefault="00EB7C61" w:rsidP="0079098C">
            <w:pPr>
              <w:jc w:val="center"/>
              <w:rPr>
                <w:b/>
                <w:sz w:val="20"/>
              </w:rPr>
            </w:pPr>
          </w:p>
        </w:tc>
        <w:tc>
          <w:tcPr>
            <w:tcW w:w="2796" w:type="dxa"/>
            <w:shd w:val="clear" w:color="auto" w:fill="auto"/>
          </w:tcPr>
          <w:p w:rsidR="00EB7C61" w:rsidRPr="0079098C" w:rsidRDefault="00EB7C61" w:rsidP="0079098C">
            <w:pPr>
              <w:jc w:val="center"/>
              <w:rPr>
                <w:b/>
                <w:sz w:val="20"/>
              </w:rPr>
            </w:pPr>
          </w:p>
        </w:tc>
        <w:tc>
          <w:tcPr>
            <w:tcW w:w="630" w:type="dxa"/>
          </w:tcPr>
          <w:p w:rsidR="00EB7C61" w:rsidRPr="0079098C" w:rsidRDefault="00EB7C61" w:rsidP="0079098C">
            <w:pPr>
              <w:jc w:val="center"/>
              <w:rPr>
                <w:b/>
                <w:sz w:val="20"/>
              </w:rPr>
            </w:pPr>
          </w:p>
        </w:tc>
        <w:tc>
          <w:tcPr>
            <w:tcW w:w="4225" w:type="dxa"/>
            <w:shd w:val="clear" w:color="auto" w:fill="auto"/>
          </w:tcPr>
          <w:p w:rsidR="00EB7C61" w:rsidRPr="0079098C" w:rsidRDefault="00EB7C61" w:rsidP="0079098C">
            <w:pPr>
              <w:jc w:val="center"/>
              <w:rPr>
                <w:b/>
                <w:sz w:val="20"/>
              </w:rPr>
            </w:pPr>
          </w:p>
        </w:tc>
      </w:tr>
      <w:tr w:rsidR="00EB7C61" w:rsidTr="00EB7C61">
        <w:tc>
          <w:tcPr>
            <w:tcW w:w="2631" w:type="dxa"/>
            <w:shd w:val="clear" w:color="auto" w:fill="auto"/>
          </w:tcPr>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tc>
        <w:tc>
          <w:tcPr>
            <w:tcW w:w="2668" w:type="dxa"/>
            <w:shd w:val="clear" w:color="auto" w:fill="auto"/>
          </w:tcPr>
          <w:p w:rsidR="00EB7C61" w:rsidRPr="0079098C" w:rsidRDefault="00EB7C61" w:rsidP="0079098C">
            <w:pPr>
              <w:jc w:val="center"/>
              <w:rPr>
                <w:b/>
                <w:sz w:val="20"/>
              </w:rPr>
            </w:pPr>
          </w:p>
        </w:tc>
        <w:tc>
          <w:tcPr>
            <w:tcW w:w="2796" w:type="dxa"/>
            <w:shd w:val="clear" w:color="auto" w:fill="auto"/>
          </w:tcPr>
          <w:p w:rsidR="00EB7C61" w:rsidRPr="0079098C" w:rsidRDefault="00EB7C61" w:rsidP="0079098C">
            <w:pPr>
              <w:jc w:val="center"/>
              <w:rPr>
                <w:b/>
                <w:sz w:val="20"/>
              </w:rPr>
            </w:pPr>
          </w:p>
        </w:tc>
        <w:tc>
          <w:tcPr>
            <w:tcW w:w="630" w:type="dxa"/>
          </w:tcPr>
          <w:p w:rsidR="00EB7C61" w:rsidRPr="0079098C" w:rsidRDefault="00EB7C61" w:rsidP="0079098C">
            <w:pPr>
              <w:jc w:val="center"/>
              <w:rPr>
                <w:b/>
                <w:sz w:val="20"/>
              </w:rPr>
            </w:pPr>
          </w:p>
        </w:tc>
        <w:tc>
          <w:tcPr>
            <w:tcW w:w="4225" w:type="dxa"/>
            <w:shd w:val="clear" w:color="auto" w:fill="auto"/>
          </w:tcPr>
          <w:p w:rsidR="00EB7C61" w:rsidRPr="0079098C" w:rsidRDefault="00EB7C61" w:rsidP="0079098C">
            <w:pPr>
              <w:jc w:val="center"/>
              <w:rPr>
                <w:b/>
                <w:sz w:val="20"/>
              </w:rPr>
            </w:pPr>
          </w:p>
        </w:tc>
      </w:tr>
      <w:tr w:rsidR="00EB7C61" w:rsidTr="00EB7C61">
        <w:tc>
          <w:tcPr>
            <w:tcW w:w="2631" w:type="dxa"/>
            <w:shd w:val="clear" w:color="auto" w:fill="auto"/>
          </w:tcPr>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p w:rsidR="00EB7C61" w:rsidRDefault="00EB7C61" w:rsidP="0079098C">
            <w:pPr>
              <w:jc w:val="center"/>
              <w:rPr>
                <w:b/>
                <w:sz w:val="20"/>
              </w:rPr>
            </w:pPr>
          </w:p>
        </w:tc>
        <w:tc>
          <w:tcPr>
            <w:tcW w:w="2668" w:type="dxa"/>
            <w:shd w:val="clear" w:color="auto" w:fill="auto"/>
          </w:tcPr>
          <w:p w:rsidR="00EB7C61" w:rsidRPr="0079098C" w:rsidRDefault="00EB7C61" w:rsidP="0079098C">
            <w:pPr>
              <w:jc w:val="center"/>
              <w:rPr>
                <w:b/>
                <w:sz w:val="20"/>
              </w:rPr>
            </w:pPr>
          </w:p>
        </w:tc>
        <w:tc>
          <w:tcPr>
            <w:tcW w:w="2796" w:type="dxa"/>
            <w:shd w:val="clear" w:color="auto" w:fill="auto"/>
          </w:tcPr>
          <w:p w:rsidR="00EB7C61" w:rsidRPr="0079098C" w:rsidRDefault="00EB7C61" w:rsidP="0079098C">
            <w:pPr>
              <w:jc w:val="center"/>
              <w:rPr>
                <w:b/>
                <w:sz w:val="20"/>
              </w:rPr>
            </w:pPr>
          </w:p>
        </w:tc>
        <w:tc>
          <w:tcPr>
            <w:tcW w:w="630" w:type="dxa"/>
          </w:tcPr>
          <w:p w:rsidR="00EB7C61" w:rsidRPr="0079098C" w:rsidRDefault="00EB7C61" w:rsidP="0079098C">
            <w:pPr>
              <w:jc w:val="center"/>
              <w:rPr>
                <w:b/>
                <w:sz w:val="20"/>
              </w:rPr>
            </w:pPr>
          </w:p>
        </w:tc>
        <w:tc>
          <w:tcPr>
            <w:tcW w:w="4225" w:type="dxa"/>
            <w:shd w:val="clear" w:color="auto" w:fill="auto"/>
          </w:tcPr>
          <w:p w:rsidR="00EB7C61" w:rsidRPr="0079098C" w:rsidRDefault="00EB7C61" w:rsidP="0079098C">
            <w:pPr>
              <w:jc w:val="center"/>
              <w:rPr>
                <w:b/>
                <w:sz w:val="20"/>
              </w:rPr>
            </w:pPr>
          </w:p>
        </w:tc>
      </w:tr>
    </w:tbl>
    <w:p w:rsidR="0079098C" w:rsidRDefault="0079098C" w:rsidP="00401042">
      <w:pPr>
        <w:jc w:val="both"/>
        <w:rPr>
          <w:sz w:val="20"/>
        </w:rPr>
      </w:pPr>
      <w:r>
        <w:rPr>
          <w:sz w:val="20"/>
        </w:rPr>
        <w:tab/>
      </w:r>
      <w:r>
        <w:rPr>
          <w:sz w:val="20"/>
        </w:rPr>
        <w:br w:type="page"/>
      </w:r>
    </w:p>
    <w:p w:rsidR="00812E70" w:rsidRDefault="00812E70" w:rsidP="00812E70">
      <w:pPr>
        <w:pStyle w:val="Header"/>
      </w:pPr>
      <w:r>
        <w:lastRenderedPageBreak/>
        <w:t>GUIDANCE FOR PROGRAM ASSESSMENT REPORT (TABLE OPTION)</w:t>
      </w:r>
    </w:p>
    <w:p w:rsidR="00812E70" w:rsidRDefault="00812E70" w:rsidP="0079098C">
      <w:pPr>
        <w:jc w:val="both"/>
        <w:rPr>
          <w:b/>
          <w:sz w:val="20"/>
        </w:rPr>
      </w:pPr>
    </w:p>
    <w:p w:rsidR="0079098C" w:rsidRPr="00812E70" w:rsidRDefault="0079098C" w:rsidP="0079098C">
      <w:pPr>
        <w:jc w:val="both"/>
        <w:rPr>
          <w:b/>
          <w:sz w:val="18"/>
        </w:rPr>
      </w:pPr>
      <w:r w:rsidRPr="00812E70">
        <w:rPr>
          <w:b/>
          <w:sz w:val="18"/>
        </w:rPr>
        <w:t>COLUMN 1—PROGRAM LEARNING OUTCOMES</w:t>
      </w:r>
    </w:p>
    <w:p w:rsidR="0079098C" w:rsidRPr="00812E70" w:rsidRDefault="0079098C" w:rsidP="0079098C">
      <w:pPr>
        <w:jc w:val="both"/>
        <w:rPr>
          <w:sz w:val="18"/>
        </w:rPr>
      </w:pPr>
      <w:r w:rsidRPr="00812E70">
        <w:rPr>
          <w:sz w:val="18"/>
        </w:rPr>
        <w:t xml:space="preserve">Program </w:t>
      </w:r>
      <w:r w:rsidR="00635E29" w:rsidRPr="00812E70">
        <w:rPr>
          <w:sz w:val="18"/>
        </w:rPr>
        <w:t>l</w:t>
      </w:r>
      <w:r w:rsidRPr="00812E70">
        <w:rPr>
          <w:sz w:val="18"/>
        </w:rPr>
        <w:t xml:space="preserve">earning </w:t>
      </w:r>
      <w:r w:rsidR="00635E29" w:rsidRPr="00812E70">
        <w:rPr>
          <w:sz w:val="18"/>
        </w:rPr>
        <w:t>o</w:t>
      </w:r>
      <w:r w:rsidRPr="00812E70">
        <w:rPr>
          <w:sz w:val="18"/>
        </w:rPr>
        <w:t>utcomes</w:t>
      </w:r>
      <w:r w:rsidR="00635E29" w:rsidRPr="00812E70">
        <w:rPr>
          <w:sz w:val="18"/>
        </w:rPr>
        <w:t xml:space="preserve"> (PLOs)</w:t>
      </w:r>
      <w:r w:rsidRPr="00812E70">
        <w:rPr>
          <w:sz w:val="18"/>
        </w:rPr>
        <w:t xml:space="preserve"> </w:t>
      </w:r>
      <w:r w:rsidR="00635E29" w:rsidRPr="00812E70">
        <w:rPr>
          <w:sz w:val="18"/>
        </w:rPr>
        <w:t xml:space="preserve">are statements that describe what learners will know and be able to do when they graduate from an academic program. Every program, including undergraduate, graduate, and certificate programs, must have PLOs. If your program does not have PLOs, or if you are unsure what these are, please email </w:t>
      </w:r>
      <w:hyperlink r:id="rId8" w:history="1">
        <w:r w:rsidR="00635E29" w:rsidRPr="00812E70">
          <w:rPr>
            <w:rStyle w:val="Hyperlink"/>
            <w:sz w:val="18"/>
          </w:rPr>
          <w:t>assessment@semo.edu</w:t>
        </w:r>
      </w:hyperlink>
      <w:r w:rsidR="00635E29" w:rsidRPr="00812E70">
        <w:rPr>
          <w:sz w:val="18"/>
        </w:rPr>
        <w:t xml:space="preserve"> for support. </w:t>
      </w:r>
    </w:p>
    <w:p w:rsidR="00635E29" w:rsidRPr="00812E70" w:rsidRDefault="00635E29" w:rsidP="0079098C">
      <w:pPr>
        <w:jc w:val="both"/>
        <w:rPr>
          <w:sz w:val="18"/>
        </w:rPr>
      </w:pPr>
    </w:p>
    <w:p w:rsidR="00635E29" w:rsidRPr="00812E70" w:rsidRDefault="00635E29" w:rsidP="0079098C">
      <w:pPr>
        <w:jc w:val="both"/>
        <w:rPr>
          <w:sz w:val="18"/>
        </w:rPr>
      </w:pPr>
      <w:r w:rsidRPr="00812E70">
        <w:rPr>
          <w:sz w:val="18"/>
        </w:rPr>
        <w:t>In Column 1 of this report, please enter each of your program learning outcomes.</w:t>
      </w:r>
      <w:r w:rsidR="00EB7C61" w:rsidRPr="00812E70">
        <w:rPr>
          <w:sz w:val="18"/>
        </w:rPr>
        <w:t xml:space="preserve"> There should be one PLO per box.</w:t>
      </w:r>
    </w:p>
    <w:p w:rsidR="00635E29" w:rsidRPr="00812E70" w:rsidRDefault="00635E29" w:rsidP="0079098C">
      <w:pPr>
        <w:jc w:val="both"/>
        <w:rPr>
          <w:sz w:val="18"/>
        </w:rPr>
      </w:pPr>
    </w:p>
    <w:p w:rsidR="0079098C" w:rsidRPr="00812E70" w:rsidRDefault="0079098C" w:rsidP="0079098C">
      <w:pPr>
        <w:jc w:val="both"/>
        <w:rPr>
          <w:b/>
          <w:sz w:val="18"/>
        </w:rPr>
      </w:pPr>
      <w:r w:rsidRPr="00812E70">
        <w:rPr>
          <w:b/>
          <w:sz w:val="18"/>
        </w:rPr>
        <w:t>COLUMN 2—ASSESSMENT (DIRECT AND INDIRECT EVIDENCE)</w:t>
      </w:r>
    </w:p>
    <w:p w:rsidR="00EB7C61" w:rsidRPr="00812E70" w:rsidRDefault="00635E29" w:rsidP="0079098C">
      <w:pPr>
        <w:jc w:val="both"/>
        <w:rPr>
          <w:sz w:val="18"/>
        </w:rPr>
      </w:pPr>
      <w:r w:rsidRPr="00812E70">
        <w:rPr>
          <w:sz w:val="18"/>
        </w:rPr>
        <w:t xml:space="preserve">In this column, please list all forms of assessment that help you gain insight into student learning toward each program learning outcomes. </w:t>
      </w:r>
      <w:r w:rsidR="00EB7C61" w:rsidRPr="00812E70">
        <w:rPr>
          <w:sz w:val="18"/>
        </w:rPr>
        <w:t>Each PLO can have one or more assessments.</w:t>
      </w:r>
    </w:p>
    <w:p w:rsidR="00EB7C61" w:rsidRPr="00812E70" w:rsidRDefault="00EB7C61" w:rsidP="0079098C">
      <w:pPr>
        <w:jc w:val="both"/>
        <w:rPr>
          <w:sz w:val="18"/>
        </w:rPr>
      </w:pPr>
    </w:p>
    <w:p w:rsidR="0079098C" w:rsidRPr="00812E70" w:rsidRDefault="00635E29" w:rsidP="0079098C">
      <w:pPr>
        <w:jc w:val="both"/>
        <w:rPr>
          <w:sz w:val="18"/>
        </w:rPr>
      </w:pPr>
      <w:r w:rsidRPr="00812E70">
        <w:rPr>
          <w:sz w:val="18"/>
        </w:rPr>
        <w:t xml:space="preserve">This should be listed as sources of evidence, either direct or indirect. For example, class participation in a particularly relevant class or session, quiz scores in a </w:t>
      </w:r>
      <w:r w:rsidR="006D1267" w:rsidRPr="00812E70">
        <w:rPr>
          <w:sz w:val="18"/>
        </w:rPr>
        <w:t>class</w:t>
      </w:r>
      <w:r w:rsidRPr="00812E70">
        <w:rPr>
          <w:sz w:val="18"/>
        </w:rPr>
        <w:t xml:space="preserve">, or </w:t>
      </w:r>
      <w:r w:rsidR="006D1267" w:rsidRPr="00812E70">
        <w:rPr>
          <w:sz w:val="18"/>
        </w:rPr>
        <w:t xml:space="preserve">completion rates of a related course or activity may provide indirect evidence toward a program learning outcome (you may think of other types of indirect evidence). Scores on an exam or signature assignment may provide direct evidence toward a program learning outcome. </w:t>
      </w:r>
    </w:p>
    <w:p w:rsidR="006D1267" w:rsidRPr="00812E70" w:rsidRDefault="006D1267" w:rsidP="0079098C">
      <w:pPr>
        <w:jc w:val="both"/>
        <w:rPr>
          <w:sz w:val="18"/>
        </w:rPr>
      </w:pPr>
    </w:p>
    <w:p w:rsidR="006D1267" w:rsidRPr="00812E70" w:rsidRDefault="006D1267" w:rsidP="0079098C">
      <w:pPr>
        <w:jc w:val="both"/>
        <w:rPr>
          <w:sz w:val="18"/>
        </w:rPr>
      </w:pPr>
      <w:r w:rsidRPr="00812E70">
        <w:rPr>
          <w:sz w:val="18"/>
        </w:rPr>
        <w:t xml:space="preserve">Your sources of evidence should be listed on your Curriculum Map. Every program at Southeast, including undergraduate, graduate, and certificate programs, must have a Curriculum Map. If your program does not have a Curriculum Map, or if you are unsure what this is, please email </w:t>
      </w:r>
      <w:hyperlink r:id="rId9" w:history="1">
        <w:r w:rsidRPr="00812E70">
          <w:rPr>
            <w:rStyle w:val="Hyperlink"/>
            <w:sz w:val="18"/>
          </w:rPr>
          <w:t>assessment@semo.edu</w:t>
        </w:r>
      </w:hyperlink>
      <w:r w:rsidRPr="00812E70">
        <w:rPr>
          <w:sz w:val="18"/>
        </w:rPr>
        <w:t xml:space="preserve"> for support.</w:t>
      </w:r>
    </w:p>
    <w:p w:rsidR="00635E29" w:rsidRPr="00812E70" w:rsidRDefault="00635E29" w:rsidP="0079098C">
      <w:pPr>
        <w:jc w:val="both"/>
        <w:rPr>
          <w:b/>
          <w:sz w:val="18"/>
        </w:rPr>
      </w:pPr>
    </w:p>
    <w:p w:rsidR="0079098C" w:rsidRPr="00812E70" w:rsidRDefault="0079098C" w:rsidP="0079098C">
      <w:pPr>
        <w:jc w:val="both"/>
        <w:rPr>
          <w:b/>
          <w:sz w:val="18"/>
        </w:rPr>
      </w:pPr>
      <w:r w:rsidRPr="00812E70">
        <w:rPr>
          <w:b/>
          <w:sz w:val="18"/>
        </w:rPr>
        <w:t xml:space="preserve">COLUMN 3—CONCLUSIONS BASED ON EVIDENCE </w:t>
      </w:r>
    </w:p>
    <w:p w:rsidR="00DE28CB" w:rsidRPr="00812E70" w:rsidRDefault="006D1267" w:rsidP="0079098C">
      <w:pPr>
        <w:jc w:val="both"/>
        <w:rPr>
          <w:sz w:val="18"/>
        </w:rPr>
      </w:pPr>
      <w:r w:rsidRPr="00812E70">
        <w:rPr>
          <w:sz w:val="18"/>
        </w:rPr>
        <w:t>In this column, please provide quantitative data (if available) and</w:t>
      </w:r>
      <w:r w:rsidR="004517FE" w:rsidRPr="00812E70">
        <w:rPr>
          <w:sz w:val="18"/>
        </w:rPr>
        <w:t>/or</w:t>
      </w:r>
      <w:r w:rsidRPr="00812E70">
        <w:rPr>
          <w:sz w:val="18"/>
        </w:rPr>
        <w:t xml:space="preserve"> qualitative data for each type of assessment listed in Column 2. </w:t>
      </w:r>
      <w:r w:rsidR="00EB7C61" w:rsidRPr="00812E70">
        <w:rPr>
          <w:sz w:val="18"/>
        </w:rPr>
        <w:t xml:space="preserve">Each </w:t>
      </w:r>
      <w:r w:rsidR="00DE28CB" w:rsidRPr="00812E70">
        <w:rPr>
          <w:sz w:val="18"/>
        </w:rPr>
        <w:t xml:space="preserve">assessment can have one or more conclusions. </w:t>
      </w:r>
    </w:p>
    <w:p w:rsidR="00DE28CB" w:rsidRPr="00812E70" w:rsidRDefault="00DE28CB" w:rsidP="0079098C">
      <w:pPr>
        <w:jc w:val="both"/>
        <w:rPr>
          <w:sz w:val="18"/>
        </w:rPr>
      </w:pPr>
    </w:p>
    <w:p w:rsidR="0079098C" w:rsidRPr="00812E70" w:rsidRDefault="006D1267" w:rsidP="0079098C">
      <w:pPr>
        <w:jc w:val="both"/>
        <w:rPr>
          <w:sz w:val="18"/>
        </w:rPr>
      </w:pPr>
      <w:r w:rsidRPr="00812E70">
        <w:rPr>
          <w:sz w:val="18"/>
        </w:rPr>
        <w:t xml:space="preserve">For example, if you listed quiz scores </w:t>
      </w:r>
      <w:r w:rsidR="00EB7C61" w:rsidRPr="00812E70">
        <w:rPr>
          <w:sz w:val="18"/>
        </w:rPr>
        <w:t>from</w:t>
      </w:r>
      <w:r w:rsidRPr="00812E70">
        <w:rPr>
          <w:sz w:val="18"/>
        </w:rPr>
        <w:t xml:space="preserve"> a </w:t>
      </w:r>
      <w:r w:rsidR="00DE28CB" w:rsidRPr="00812E70">
        <w:rPr>
          <w:sz w:val="18"/>
        </w:rPr>
        <w:t>class</w:t>
      </w:r>
      <w:r w:rsidRPr="00812E70">
        <w:rPr>
          <w:sz w:val="18"/>
        </w:rPr>
        <w:t xml:space="preserve"> as indirect evidence of a learning outcome, then in Column 2, you should write (for example), “92% of students in XLS201 demonstrated proficiency of PLO 1 in a series of three quizzes</w:t>
      </w:r>
      <w:r w:rsidR="00EB7C61" w:rsidRPr="00812E70">
        <w:rPr>
          <w:sz w:val="18"/>
        </w:rPr>
        <w:t xml:space="preserve"> related to this topic</w:t>
      </w:r>
      <w:r w:rsidRPr="00812E70">
        <w:rPr>
          <w:sz w:val="18"/>
        </w:rPr>
        <w:t>”.</w:t>
      </w:r>
    </w:p>
    <w:p w:rsidR="006D1267" w:rsidRPr="00812E70" w:rsidRDefault="006D1267" w:rsidP="0079098C">
      <w:pPr>
        <w:jc w:val="both"/>
        <w:rPr>
          <w:b/>
          <w:sz w:val="18"/>
        </w:rPr>
      </w:pPr>
    </w:p>
    <w:p w:rsidR="00EB7C61" w:rsidRPr="00812E70" w:rsidRDefault="00EB7C61" w:rsidP="0079098C">
      <w:pPr>
        <w:jc w:val="both"/>
        <w:rPr>
          <w:b/>
          <w:sz w:val="18"/>
        </w:rPr>
      </w:pPr>
      <w:r w:rsidRPr="00812E70">
        <w:rPr>
          <w:b/>
          <w:sz w:val="18"/>
        </w:rPr>
        <w:t>COLUMN 4—RATING</w:t>
      </w:r>
    </w:p>
    <w:p w:rsidR="00EB7C61" w:rsidRPr="00812E70" w:rsidRDefault="00EB7C61" w:rsidP="0079098C">
      <w:pPr>
        <w:jc w:val="both"/>
        <w:rPr>
          <w:sz w:val="18"/>
        </w:rPr>
      </w:pPr>
      <w:r w:rsidRPr="00812E70">
        <w:rPr>
          <w:sz w:val="18"/>
        </w:rPr>
        <w:t>In this column, please provide a single word (see below) as an overall assessment of students’ achievement of th</w:t>
      </w:r>
      <w:r w:rsidR="00DE28CB" w:rsidRPr="00812E70">
        <w:rPr>
          <w:sz w:val="18"/>
        </w:rPr>
        <w:t>e</w:t>
      </w:r>
      <w:r w:rsidRPr="00812E70">
        <w:rPr>
          <w:sz w:val="18"/>
        </w:rPr>
        <w:t xml:space="preserve"> learning outcome. Use the following rating scale:</w:t>
      </w:r>
    </w:p>
    <w:p w:rsidR="00EB7C61" w:rsidRPr="00812E70" w:rsidRDefault="00EB7C61" w:rsidP="00EB7C61">
      <w:pPr>
        <w:pStyle w:val="ListParagraph"/>
        <w:numPr>
          <w:ilvl w:val="0"/>
          <w:numId w:val="1"/>
        </w:numPr>
        <w:jc w:val="both"/>
        <w:rPr>
          <w:sz w:val="18"/>
        </w:rPr>
      </w:pPr>
      <w:r w:rsidRPr="00812E70">
        <w:rPr>
          <w:b/>
          <w:sz w:val="18"/>
        </w:rPr>
        <w:t>Excellent:</w:t>
      </w:r>
      <w:r w:rsidRPr="00812E70">
        <w:rPr>
          <w:sz w:val="18"/>
        </w:rPr>
        <w:t xml:space="preserve"> The evidence indicates that most (or all) of the students in this program have achieved this program learning outcome.</w:t>
      </w:r>
    </w:p>
    <w:p w:rsidR="00EB7C61" w:rsidRPr="00812E70" w:rsidRDefault="00EB7C61" w:rsidP="00EB7C61">
      <w:pPr>
        <w:pStyle w:val="ListParagraph"/>
        <w:numPr>
          <w:ilvl w:val="0"/>
          <w:numId w:val="1"/>
        </w:numPr>
        <w:jc w:val="both"/>
        <w:rPr>
          <w:sz w:val="18"/>
        </w:rPr>
      </w:pPr>
      <w:r w:rsidRPr="00812E70">
        <w:rPr>
          <w:b/>
          <w:sz w:val="18"/>
        </w:rPr>
        <w:t>Good:</w:t>
      </w:r>
      <w:r w:rsidRPr="00812E70">
        <w:rPr>
          <w:sz w:val="18"/>
        </w:rPr>
        <w:t xml:space="preserve"> The evidence indicates that many students in this program have achieved this program learning outcome.</w:t>
      </w:r>
    </w:p>
    <w:p w:rsidR="00EB7C61" w:rsidRPr="00812E70" w:rsidRDefault="00EB7C61" w:rsidP="00EB7C61">
      <w:pPr>
        <w:pStyle w:val="ListParagraph"/>
        <w:numPr>
          <w:ilvl w:val="0"/>
          <w:numId w:val="1"/>
        </w:numPr>
        <w:jc w:val="both"/>
        <w:rPr>
          <w:sz w:val="18"/>
        </w:rPr>
      </w:pPr>
      <w:r w:rsidRPr="00812E70">
        <w:rPr>
          <w:b/>
          <w:sz w:val="18"/>
        </w:rPr>
        <w:t>Fair:</w:t>
      </w:r>
      <w:r w:rsidRPr="00812E70">
        <w:rPr>
          <w:sz w:val="18"/>
        </w:rPr>
        <w:t xml:space="preserve"> The evidence indicates that some students in this program have achieved this program learning outcome.</w:t>
      </w:r>
    </w:p>
    <w:p w:rsidR="00EB7C61" w:rsidRPr="00812E70" w:rsidRDefault="00EB7C61" w:rsidP="00EB7C61">
      <w:pPr>
        <w:pStyle w:val="ListParagraph"/>
        <w:numPr>
          <w:ilvl w:val="0"/>
          <w:numId w:val="1"/>
        </w:numPr>
        <w:jc w:val="both"/>
        <w:rPr>
          <w:sz w:val="18"/>
        </w:rPr>
      </w:pPr>
      <w:r w:rsidRPr="00812E70">
        <w:rPr>
          <w:b/>
          <w:sz w:val="18"/>
        </w:rPr>
        <w:t>Poor:</w:t>
      </w:r>
      <w:r w:rsidRPr="00812E70">
        <w:rPr>
          <w:sz w:val="18"/>
        </w:rPr>
        <w:t xml:space="preserve"> The evidence indicate</w:t>
      </w:r>
      <w:r w:rsidR="00DE28CB" w:rsidRPr="00812E70">
        <w:rPr>
          <w:sz w:val="18"/>
        </w:rPr>
        <w:t>s</w:t>
      </w:r>
      <w:r w:rsidRPr="00812E70">
        <w:rPr>
          <w:sz w:val="18"/>
        </w:rPr>
        <w:t xml:space="preserve"> that </w:t>
      </w:r>
      <w:r w:rsidR="00DE28CB" w:rsidRPr="00812E70">
        <w:rPr>
          <w:sz w:val="18"/>
        </w:rPr>
        <w:t xml:space="preserve">few (or no) </w:t>
      </w:r>
      <w:r w:rsidRPr="00812E70">
        <w:rPr>
          <w:sz w:val="18"/>
        </w:rPr>
        <w:t>students in this program have achieved this program learning outcome.</w:t>
      </w:r>
    </w:p>
    <w:p w:rsidR="00EB7C61" w:rsidRPr="00812E70" w:rsidRDefault="00EB7C61" w:rsidP="0079098C">
      <w:pPr>
        <w:jc w:val="both"/>
        <w:rPr>
          <w:b/>
          <w:sz w:val="18"/>
        </w:rPr>
      </w:pPr>
    </w:p>
    <w:p w:rsidR="0079098C" w:rsidRPr="00812E70" w:rsidRDefault="0079098C" w:rsidP="0079098C">
      <w:pPr>
        <w:jc w:val="both"/>
        <w:rPr>
          <w:b/>
          <w:sz w:val="18"/>
        </w:rPr>
      </w:pPr>
      <w:r w:rsidRPr="00812E70">
        <w:rPr>
          <w:b/>
          <w:sz w:val="18"/>
        </w:rPr>
        <w:t xml:space="preserve">COLUMN </w:t>
      </w:r>
      <w:r w:rsidR="00EB7C61" w:rsidRPr="00812E70">
        <w:rPr>
          <w:b/>
          <w:sz w:val="18"/>
        </w:rPr>
        <w:t>5</w:t>
      </w:r>
      <w:r w:rsidRPr="00812E70">
        <w:rPr>
          <w:b/>
          <w:sz w:val="18"/>
        </w:rPr>
        <w:t>—ACTIONS TAKEN OR PLANNED</w:t>
      </w:r>
    </w:p>
    <w:p w:rsidR="0079098C" w:rsidRPr="00812E70" w:rsidRDefault="00DE28CB" w:rsidP="0079098C">
      <w:pPr>
        <w:jc w:val="both"/>
        <w:rPr>
          <w:sz w:val="18"/>
        </w:rPr>
      </w:pPr>
      <w:r w:rsidRPr="00812E70">
        <w:rPr>
          <w:sz w:val="18"/>
        </w:rPr>
        <w:t>In this column, list the actions that you will (or plan to) take to improve student learning, based on the information in Columns 3 and 4. For example, if you have given a PLO a rating of ‘Excellent’, then your action may be to continue doing what you are doing! If you have given a PLO a rating of ‘Fair’, you may want to outline ideas for improving the approach to teaching or assessment.</w:t>
      </w:r>
    </w:p>
    <w:p w:rsidR="0079098C" w:rsidRPr="0079098C" w:rsidRDefault="0079098C" w:rsidP="0079098C">
      <w:pPr>
        <w:jc w:val="both"/>
        <w:rPr>
          <w:sz w:val="20"/>
        </w:rPr>
      </w:pPr>
      <w:bookmarkStart w:id="0" w:name="_GoBack"/>
      <w:bookmarkEnd w:id="0"/>
    </w:p>
    <w:sectPr w:rsidR="0079098C" w:rsidRPr="0079098C" w:rsidSect="0079098C">
      <w:head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94B" w:rsidRDefault="0072394B" w:rsidP="0079098C">
      <w:r>
        <w:separator/>
      </w:r>
    </w:p>
  </w:endnote>
  <w:endnote w:type="continuationSeparator" w:id="0">
    <w:p w:rsidR="0072394B" w:rsidRDefault="0072394B" w:rsidP="0079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94B" w:rsidRDefault="0072394B" w:rsidP="0079098C">
      <w:r>
        <w:separator/>
      </w:r>
    </w:p>
  </w:footnote>
  <w:footnote w:type="continuationSeparator" w:id="0">
    <w:p w:rsidR="0072394B" w:rsidRDefault="0072394B" w:rsidP="0079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98C" w:rsidRDefault="0079098C" w:rsidP="0079098C">
    <w:pPr>
      <w:pStyle w:val="Header"/>
      <w:jc w:val="center"/>
    </w:pPr>
    <w:r>
      <w:rPr>
        <w:noProof/>
      </w:rPr>
      <w:drawing>
        <wp:inline distT="0" distB="0" distL="0" distR="0" wp14:anchorId="61F30D26" wp14:editId="7739F1FD">
          <wp:extent cx="1065672" cy="419100"/>
          <wp:effectExtent l="0" t="0" r="1270" b="0"/>
          <wp:docPr id="1" name="Picture 1" descr="http://www.semo.edu/communications-marketing/identity/logos/Primary%20Logo-1%20Color%20Black%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o.edu/communications-marketing/identity/logos/Primary%20Logo-1%20Color%20Black%20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043" cy="4314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5CC4"/>
    <w:multiLevelType w:val="hybridMultilevel"/>
    <w:tmpl w:val="0A50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8C"/>
    <w:rsid w:val="0009600F"/>
    <w:rsid w:val="002A31EA"/>
    <w:rsid w:val="00395697"/>
    <w:rsid w:val="00401042"/>
    <w:rsid w:val="004517FE"/>
    <w:rsid w:val="00635E29"/>
    <w:rsid w:val="006D1267"/>
    <w:rsid w:val="0072394B"/>
    <w:rsid w:val="0079098C"/>
    <w:rsid w:val="00812E70"/>
    <w:rsid w:val="008D06EE"/>
    <w:rsid w:val="00DE28CB"/>
    <w:rsid w:val="00EB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682A"/>
  <w15:chartTrackingRefBased/>
  <w15:docId w15:val="{4FD80876-BCF0-41F2-A473-A8C8D189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98C"/>
    <w:pPr>
      <w:tabs>
        <w:tab w:val="center" w:pos="4680"/>
        <w:tab w:val="right" w:pos="9360"/>
      </w:tabs>
    </w:pPr>
  </w:style>
  <w:style w:type="character" w:customStyle="1" w:styleId="HeaderChar">
    <w:name w:val="Header Char"/>
    <w:basedOn w:val="DefaultParagraphFont"/>
    <w:link w:val="Header"/>
    <w:uiPriority w:val="99"/>
    <w:rsid w:val="0079098C"/>
  </w:style>
  <w:style w:type="paragraph" w:styleId="Footer">
    <w:name w:val="footer"/>
    <w:basedOn w:val="Normal"/>
    <w:link w:val="FooterChar"/>
    <w:uiPriority w:val="99"/>
    <w:unhideWhenUsed/>
    <w:rsid w:val="0079098C"/>
    <w:pPr>
      <w:tabs>
        <w:tab w:val="center" w:pos="4680"/>
        <w:tab w:val="right" w:pos="9360"/>
      </w:tabs>
    </w:pPr>
  </w:style>
  <w:style w:type="character" w:customStyle="1" w:styleId="FooterChar">
    <w:name w:val="Footer Char"/>
    <w:basedOn w:val="DefaultParagraphFont"/>
    <w:link w:val="Footer"/>
    <w:uiPriority w:val="99"/>
    <w:rsid w:val="0079098C"/>
  </w:style>
  <w:style w:type="character" w:styleId="Hyperlink">
    <w:name w:val="Hyperlink"/>
    <w:basedOn w:val="DefaultParagraphFont"/>
    <w:uiPriority w:val="99"/>
    <w:unhideWhenUsed/>
    <w:rsid w:val="0079098C"/>
    <w:rPr>
      <w:color w:val="0563C1" w:themeColor="hyperlink"/>
      <w:u w:val="single"/>
    </w:rPr>
  </w:style>
  <w:style w:type="character" w:styleId="UnresolvedMention">
    <w:name w:val="Unresolved Mention"/>
    <w:basedOn w:val="DefaultParagraphFont"/>
    <w:uiPriority w:val="99"/>
    <w:semiHidden/>
    <w:unhideWhenUsed/>
    <w:rsid w:val="0079098C"/>
    <w:rPr>
      <w:color w:val="808080"/>
      <w:shd w:val="clear" w:color="auto" w:fill="E6E6E6"/>
    </w:rPr>
  </w:style>
  <w:style w:type="table" w:styleId="TableGrid">
    <w:name w:val="Table Grid"/>
    <w:basedOn w:val="TableNormal"/>
    <w:uiPriority w:val="39"/>
    <w:rsid w:val="00790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semo.edu" TargetMode="External"/><Relationship Id="rId3" Type="http://schemas.openxmlformats.org/officeDocument/2006/relationships/settings" Target="settings.xml"/><Relationship Id="rId7" Type="http://schemas.openxmlformats.org/officeDocument/2006/relationships/hyperlink" Target="mailto:assessment@sem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sessment@sem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Alden-Rivers, Bethany A</dc:creator>
  <cp:keywords/>
  <dc:description/>
  <cp:lastModifiedBy>Alden-Rivers, Bethany A</cp:lastModifiedBy>
  <cp:revision>4</cp:revision>
  <dcterms:created xsi:type="dcterms:W3CDTF">2018-01-19T16:00:00Z</dcterms:created>
  <dcterms:modified xsi:type="dcterms:W3CDTF">2018-01-19T17:41:00Z</dcterms:modified>
</cp:coreProperties>
</file>